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pPr w:leftFromText="141" w:rightFromText="141" w:vertAnchor="page" w:horzAnchor="margin" w:tblpY="4381"/>
        <w:tblW w:w="0" w:type="auto"/>
        <w:tblLook w:val="04A0" w:firstRow="1" w:lastRow="0" w:firstColumn="1" w:lastColumn="0" w:noHBand="0" w:noVBand="1"/>
      </w:tblPr>
      <w:tblGrid>
        <w:gridCol w:w="361"/>
        <w:gridCol w:w="361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</w:tblGrid>
      <w:tr w:rsidR="00E930BE" w:rsidTr="00DC48DA">
        <w:tc>
          <w:tcPr>
            <w:tcW w:w="361" w:type="dxa"/>
          </w:tcPr>
          <w:p w:rsidR="00DC48DA" w:rsidRDefault="00DC48DA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403A67" w:rsidP="00DC48DA">
            <w:r>
              <w:rPr>
                <w:noProof/>
                <w:lang w:eastAsia="it-IT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11.4pt;margin-top:11.45pt;width:.55pt;height:111.85pt;flip:y;z-index:251672576;mso-position-horizontal-relative:text;mso-position-vertical-relative:text" o:connectortype="straight" strokecolor="red" strokeweight="3pt">
                  <v:shadow type="perspective" color="#622423 [1605]" opacity=".5" offset="1pt" offset2="-1pt"/>
                </v:shape>
              </w:pict>
            </w:r>
          </w:p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403A67" w:rsidP="00DC48DA">
            <w:r>
              <w:rPr>
                <w:noProof/>
                <w:lang w:eastAsia="it-IT"/>
              </w:rPr>
              <w:pict>
                <v:shape id="_x0000_s1052" type="#_x0000_t32" style="position:absolute;margin-left:-5.8pt;margin-top:11.45pt;width:1in;height:0;z-index:251685888;mso-position-horizontal-relative:text;mso-position-vertical-relative:text" o:connectortype="straight" strokecolor="red" strokeweight="2.25pt"/>
              </w:pict>
            </w:r>
            <w:r>
              <w:rPr>
                <w:noProof/>
                <w:lang w:eastAsia="it-IT"/>
              </w:rPr>
              <w:pict>
                <v:shape id="_x0000_s1051" type="#_x0000_t32" style="position:absolute;margin-left:-5.8pt;margin-top:11.4pt;width:.55pt;height:111.85pt;flip:x y;z-index:251684864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403A67" w:rsidP="00DC48DA">
            <w:r>
              <w:rPr>
                <w:noProof/>
                <w:lang w:eastAsia="it-IT"/>
              </w:rPr>
              <w:pict>
                <v:shape id="_x0000_s1053" type="#_x0000_t32" style="position:absolute;margin-left:11.75pt;margin-top:11.45pt;width:0;height:58.65pt;z-index:251686912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403A67" w:rsidP="00DC48DA">
            <w:r>
              <w:rPr>
                <w:noProof/>
                <w:lang w:eastAsia="it-IT"/>
              </w:rPr>
              <w:pict>
                <v:shape id="_x0000_s1040" type="#_x0000_t32" style="position:absolute;margin-left:11.95pt;margin-top:1.3pt;width:73.15pt;height:.05pt;z-index:251673600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403A67" w:rsidP="00DC48DA">
            <w:r>
              <w:rPr>
                <w:noProof/>
                <w:lang w:eastAsia="it-IT"/>
              </w:rPr>
              <w:pict>
                <v:shape id="_x0000_s1041" type="#_x0000_t32" style="position:absolute;margin-left:-5.3pt;margin-top:1.35pt;width:0;height:52.1pt;z-index:251674624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403A67" w:rsidP="00DC48DA">
            <w:r>
              <w:rPr>
                <w:noProof/>
                <w:lang w:eastAsia="it-IT"/>
              </w:rPr>
              <w:pict>
                <v:shape id="_x0000_s1044" type="#_x0000_t32" style="position:absolute;margin-left:-5.65pt;margin-top:1.3pt;width:73.2pt;height:0;z-index:251677696;mso-position-horizontal-relative:text;mso-position-vertical-relative:text" o:connectortype="straight" strokecolor="red" strokeweight="2.25pt"/>
              </w:pict>
            </w:r>
            <w:r>
              <w:rPr>
                <w:noProof/>
                <w:lang w:eastAsia="it-IT"/>
              </w:rPr>
              <w:pict>
                <v:shape id="_x0000_s1043" type="#_x0000_t32" style="position:absolute;margin-left:-5.65pt;margin-top:1.3pt;width:.05pt;height:108.05pt;z-index:251676672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403A67" w:rsidP="00DC48DA">
            <w:r>
              <w:rPr>
                <w:noProof/>
                <w:lang w:eastAsia="it-IT"/>
              </w:rPr>
              <w:pict>
                <v:shape id="_x0000_s1045" type="#_x0000_t32" style="position:absolute;margin-left:-4.85pt;margin-top:1.3pt;width:0;height:108pt;z-index:251678720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2" w:type="dxa"/>
          </w:tcPr>
          <w:p w:rsidR="00E930BE" w:rsidRDefault="00403A67" w:rsidP="00DC48DA">
            <w:r>
              <w:rPr>
                <w:noProof/>
                <w:lang w:eastAsia="it-IT"/>
              </w:rPr>
              <w:pict>
                <v:shape id="_x0000_s1048" type="#_x0000_t32" style="position:absolute;margin-left:12pt;margin-top:1.3pt;width:74.2pt;height:0;z-index:251681792;mso-position-horizontal-relative:text;mso-position-vertical-relative:text" o:connectortype="straight" strokecolor="red" strokeweight="2.25pt"/>
              </w:pict>
            </w:r>
            <w:r>
              <w:rPr>
                <w:noProof/>
                <w:lang w:eastAsia="it-IT"/>
              </w:rPr>
              <w:pict>
                <v:shape id="_x0000_s1047" type="#_x0000_t32" style="position:absolute;margin-left:12pt;margin-top:1.35pt;width:0;height:108pt;z-index:251680768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403A67" w:rsidP="00DC48DA">
            <w:r>
              <w:rPr>
                <w:noProof/>
                <w:lang w:eastAsia="it-IT"/>
              </w:rPr>
              <w:pict>
                <v:shape id="_x0000_s1049" type="#_x0000_t32" style="position:absolute;margin-left:-4.4pt;margin-top:1.35pt;width:0;height:52.1pt;z-index:251682816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403A67" w:rsidP="00DC48DA">
            <w:r>
              <w:rPr>
                <w:noProof/>
                <w:lang w:eastAsia="it-IT"/>
              </w:rPr>
              <w:pict>
                <v:shape id="_x0000_s1042" type="#_x0000_t32" style="position:absolute;margin-left:8.65pt;margin-top:11.7pt;width:76.45pt;height:0;flip:x;z-index:251675648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403A67" w:rsidP="00DC48DA">
            <w:r>
              <w:rPr>
                <w:noProof/>
                <w:lang w:eastAsia="it-IT"/>
              </w:rPr>
              <w:pict>
                <v:shape id="_x0000_s1046" type="#_x0000_t32" style="position:absolute;margin-left:-5.6pt;margin-top:.45pt;width:73.15pt;height:0;flip:x;z-index:251679744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403A67" w:rsidP="00DC48DA">
            <w:r>
              <w:rPr>
                <w:noProof/>
                <w:lang w:eastAsia="it-IT"/>
              </w:rPr>
              <w:pict>
                <v:shape id="_x0000_s1050" type="#_x0000_t32" style="position:absolute;margin-left:12pt;margin-top:.45pt;width:74.2pt;height:0;flip:x;z-index:251683840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403A67" w:rsidP="00DC48DA">
            <w:r>
              <w:rPr>
                <w:noProof/>
                <w:lang w:eastAsia="it-IT"/>
              </w:rPr>
              <w:pict>
                <v:shape id="_x0000_s1054" type="#_x0000_t32" style="position:absolute;margin-left:-5.8pt;margin-top:.45pt;width:1in;height:0;flip:x;z-index:251687936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403A67" w:rsidP="00DC48DA">
            <w:r>
              <w:rPr>
                <w:noProof/>
                <w:lang w:eastAsia="it-IT"/>
              </w:rPr>
              <w:pict>
                <v:shape id="_x0000_s1055" type="#_x0000_t32" style="position:absolute;margin-left:11.75pt;margin-top:.45pt;width:0;height:53.15pt;z-index:251688960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E930BE" w:rsidP="00DC48DA"/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  <w:tr w:rsidR="00E930BE" w:rsidTr="00DC48DA">
        <w:tc>
          <w:tcPr>
            <w:tcW w:w="361" w:type="dxa"/>
          </w:tcPr>
          <w:p w:rsidR="00E930BE" w:rsidRDefault="00403A67" w:rsidP="00DC48DA">
            <w:r>
              <w:rPr>
                <w:noProof/>
              </w:rPr>
              <w:pict>
                <v:oval id="_x0000_s1057" style="position:absolute;margin-left:6.15pt;margin-top:8.6pt;width:7.65pt;height:6pt;z-index:251691008;mso-position-horizontal-relative:text;mso-position-vertical-relative:text" fillcolor="#00b0f0"/>
              </w:pict>
            </w:r>
          </w:p>
        </w:tc>
        <w:tc>
          <w:tcPr>
            <w:tcW w:w="361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2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  <w:tc>
          <w:tcPr>
            <w:tcW w:w="363" w:type="dxa"/>
          </w:tcPr>
          <w:p w:rsidR="00E930BE" w:rsidRDefault="00E930BE" w:rsidP="00DC48DA"/>
        </w:tc>
      </w:tr>
    </w:tbl>
    <w:p w:rsidR="00937686" w:rsidRDefault="00DC48DA" w:rsidP="00DC48DA">
      <w:pPr>
        <w:jc w:val="center"/>
        <w:rPr>
          <w:sz w:val="28"/>
          <w:szCs w:val="28"/>
        </w:rPr>
      </w:pPr>
      <w:r>
        <w:rPr>
          <w:sz w:val="28"/>
          <w:szCs w:val="28"/>
        </w:rPr>
        <w:t>LINGUAGGIO LOGO</w:t>
      </w:r>
    </w:p>
    <w:p w:rsidR="00DC48DA" w:rsidRDefault="00403A67" w:rsidP="00DC48D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Marianecci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Veruska</w:t>
      </w:r>
      <w:proofErr w:type="spellEnd"/>
      <w:r w:rsidR="00DC48DA">
        <w:rPr>
          <w:sz w:val="28"/>
          <w:szCs w:val="28"/>
        </w:rPr>
        <w:t xml:space="preserve"> </w:t>
      </w:r>
    </w:p>
    <w:p w:rsidR="00DC48DA" w:rsidRDefault="00DC48DA" w:rsidP="00DC48DA">
      <w:pPr>
        <w:jc w:val="both"/>
        <w:rPr>
          <w:sz w:val="28"/>
          <w:szCs w:val="28"/>
        </w:rPr>
      </w:pPr>
      <w:r>
        <w:rPr>
          <w:sz w:val="28"/>
          <w:szCs w:val="28"/>
        </w:rPr>
        <w:t>Corso “Didattica per Competenze” c/o Liceo Statale “J. Joyce” di Ariccia</w:t>
      </w:r>
    </w:p>
    <w:p w:rsidR="00DC48DA" w:rsidRPr="00DC48DA" w:rsidRDefault="00DC48DA" w:rsidP="00DC48D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amb</w:t>
      </w:r>
      <w:r w:rsidR="00403A67">
        <w:rPr>
          <w:sz w:val="28"/>
          <w:szCs w:val="28"/>
        </w:rPr>
        <w:t>ito</w:t>
      </w:r>
      <w:proofErr w:type="gramEnd"/>
      <w:r w:rsidR="00403A67">
        <w:rPr>
          <w:sz w:val="28"/>
          <w:szCs w:val="28"/>
        </w:rPr>
        <w:t xml:space="preserve"> 15 </w:t>
      </w:r>
      <w:proofErr w:type="spellStart"/>
      <w:r w:rsidR="00403A67">
        <w:rPr>
          <w:sz w:val="28"/>
          <w:szCs w:val="28"/>
        </w:rPr>
        <w:t>didacomp</w:t>
      </w:r>
      <w:proofErr w:type="spellEnd"/>
      <w:r w:rsidR="00403A67">
        <w:rPr>
          <w:sz w:val="28"/>
          <w:szCs w:val="28"/>
        </w:rPr>
        <w:t xml:space="preserve"> 4 (sottogruppo 1</w:t>
      </w:r>
      <w:r>
        <w:rPr>
          <w:sz w:val="28"/>
          <w:szCs w:val="28"/>
        </w:rPr>
        <w:t>)</w:t>
      </w:r>
    </w:p>
    <w:p w:rsidR="00DC48DA" w:rsidRPr="00DC48DA" w:rsidRDefault="00DC48DA" w:rsidP="00E930BE">
      <w:pPr>
        <w:spacing w:after="0" w:line="240" w:lineRule="auto"/>
        <w:rPr>
          <w:sz w:val="28"/>
          <w:szCs w:val="28"/>
        </w:rPr>
      </w:pPr>
      <w:r w:rsidRPr="00DC48DA">
        <w:rPr>
          <w:sz w:val="28"/>
          <w:szCs w:val="28"/>
        </w:rPr>
        <w:t>Docente: Prof. Lariccia Giovanni</w:t>
      </w:r>
    </w:p>
    <w:p w:rsidR="00DC48DA" w:rsidRDefault="00DC48DA" w:rsidP="00E930BE">
      <w:pPr>
        <w:spacing w:after="0" w:line="240" w:lineRule="auto"/>
      </w:pPr>
    </w:p>
    <w:p w:rsidR="00DC48DA" w:rsidRDefault="00DC48DA" w:rsidP="00E930BE">
      <w:pPr>
        <w:spacing w:after="0" w:line="240" w:lineRule="auto"/>
      </w:pPr>
    </w:p>
    <w:p w:rsidR="00DC48DA" w:rsidRDefault="00DC48DA" w:rsidP="00E930BE">
      <w:pPr>
        <w:spacing w:after="0" w:line="240" w:lineRule="auto"/>
      </w:pPr>
    </w:p>
    <w:p w:rsidR="00DC48DA" w:rsidRDefault="00DC48DA" w:rsidP="00E930BE">
      <w:pPr>
        <w:spacing w:after="0" w:line="240" w:lineRule="auto"/>
      </w:pPr>
    </w:p>
    <w:p w:rsidR="00DC48DA" w:rsidRPr="005807B0" w:rsidRDefault="00DC48DA" w:rsidP="00E930BE">
      <w:pPr>
        <w:spacing w:after="0" w:line="240" w:lineRule="auto"/>
        <w:rPr>
          <w:sz w:val="28"/>
          <w:szCs w:val="28"/>
        </w:rPr>
      </w:pPr>
      <w:r w:rsidRPr="005807B0">
        <w:rPr>
          <w:sz w:val="28"/>
          <w:szCs w:val="28"/>
        </w:rPr>
        <w:lastRenderedPageBreak/>
        <w:t xml:space="preserve">Indicazioni per la tartaruga </w:t>
      </w:r>
      <w:r w:rsidR="005807B0" w:rsidRPr="005807B0">
        <w:rPr>
          <w:sz w:val="28"/>
          <w:szCs w:val="28"/>
        </w:rPr>
        <w:t>utili a scrivere la parola PAPA</w:t>
      </w:r>
    </w:p>
    <w:p w:rsidR="005807B0" w:rsidRPr="005807B0" w:rsidRDefault="005807B0" w:rsidP="00E930BE">
      <w:pPr>
        <w:spacing w:after="0" w:line="240" w:lineRule="auto"/>
        <w:rPr>
          <w:sz w:val="28"/>
          <w:szCs w:val="28"/>
        </w:rPr>
      </w:pPr>
    </w:p>
    <w:p w:rsidR="00E930BE" w:rsidRPr="005807B0" w:rsidRDefault="00702FDF" w:rsidP="00E930BE">
      <w:pPr>
        <w:spacing w:after="0" w:line="240" w:lineRule="auto"/>
        <w:rPr>
          <w:sz w:val="28"/>
          <w:szCs w:val="28"/>
        </w:rPr>
      </w:pPr>
      <w:r w:rsidRPr="005807B0">
        <w:rPr>
          <w:sz w:val="28"/>
          <w:szCs w:val="28"/>
        </w:rPr>
        <w:t>Legenda:</w:t>
      </w:r>
      <w:r w:rsidR="00E930BE" w:rsidRPr="005807B0">
        <w:rPr>
          <w:sz w:val="28"/>
          <w:szCs w:val="28"/>
        </w:rPr>
        <w:t xml:space="preserve"> </w:t>
      </w:r>
    </w:p>
    <w:p w:rsidR="00DC48DA" w:rsidRPr="005807B0" w:rsidRDefault="00DC48DA" w:rsidP="00DC48DA">
      <w:pPr>
        <w:tabs>
          <w:tab w:val="left" w:pos="2805"/>
        </w:tabs>
        <w:spacing w:after="0" w:line="240" w:lineRule="auto"/>
        <w:rPr>
          <w:sz w:val="28"/>
          <w:szCs w:val="28"/>
        </w:rPr>
      </w:pPr>
    </w:p>
    <w:p w:rsidR="00DC48DA" w:rsidRPr="005807B0" w:rsidRDefault="00403A67" w:rsidP="00DC48DA">
      <w:pPr>
        <w:tabs>
          <w:tab w:val="left" w:pos="2805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6" type="#_x0000_t32" style="position:absolute;margin-left:95pt;margin-top:9.8pt;width:37.5pt;height:.05pt;z-index:251689984" o:connectortype="straight">
            <v:stroke endarrow="block"/>
          </v:shape>
        </w:pict>
      </w:r>
      <w:r w:rsidR="00DC48DA" w:rsidRPr="005807B0">
        <w:rPr>
          <w:sz w:val="28"/>
          <w:szCs w:val="28"/>
        </w:rPr>
        <w:t xml:space="preserve">Unità di misura </w:t>
      </w:r>
      <w:r w:rsidR="00DC48DA" w:rsidRPr="005807B0">
        <w:rPr>
          <w:sz w:val="28"/>
          <w:szCs w:val="28"/>
        </w:rPr>
        <w:tab/>
        <w:t>1 QUADRETTO = 1 PASSO</w:t>
      </w:r>
    </w:p>
    <w:p w:rsidR="00DC48DA" w:rsidRPr="005807B0" w:rsidRDefault="00DC48DA" w:rsidP="00DC48DA">
      <w:pPr>
        <w:tabs>
          <w:tab w:val="left" w:pos="2805"/>
        </w:tabs>
        <w:spacing w:after="0" w:line="240" w:lineRule="auto"/>
        <w:rPr>
          <w:sz w:val="28"/>
          <w:szCs w:val="28"/>
        </w:rPr>
      </w:pPr>
    </w:p>
    <w:p w:rsidR="00702FDF" w:rsidRPr="005807B0" w:rsidRDefault="00702FDF" w:rsidP="00DC48DA">
      <w:pPr>
        <w:tabs>
          <w:tab w:val="left" w:pos="2805"/>
        </w:tabs>
        <w:spacing w:after="0" w:line="240" w:lineRule="auto"/>
        <w:rPr>
          <w:sz w:val="28"/>
          <w:szCs w:val="28"/>
        </w:rPr>
      </w:pPr>
      <w:r w:rsidRPr="005807B0">
        <w:rPr>
          <w:sz w:val="28"/>
          <w:szCs w:val="28"/>
        </w:rPr>
        <w:t>Giù: pennello giù</w:t>
      </w:r>
      <w:r w:rsidR="00442928">
        <w:rPr>
          <w:sz w:val="28"/>
          <w:szCs w:val="28"/>
        </w:rPr>
        <w:t xml:space="preserve"> (</w:t>
      </w:r>
      <w:r w:rsidRPr="005807B0">
        <w:rPr>
          <w:sz w:val="28"/>
          <w:szCs w:val="28"/>
        </w:rPr>
        <w:t>per scrivere</w:t>
      </w:r>
      <w:r w:rsidR="00442928">
        <w:rPr>
          <w:sz w:val="28"/>
          <w:szCs w:val="28"/>
        </w:rPr>
        <w:t>)</w:t>
      </w:r>
    </w:p>
    <w:p w:rsidR="00702FDF" w:rsidRPr="005807B0" w:rsidRDefault="00702FDF" w:rsidP="00E930BE">
      <w:pPr>
        <w:spacing w:after="0" w:line="240" w:lineRule="auto"/>
        <w:rPr>
          <w:sz w:val="28"/>
          <w:szCs w:val="28"/>
        </w:rPr>
      </w:pPr>
      <w:r w:rsidRPr="005807B0">
        <w:rPr>
          <w:sz w:val="28"/>
          <w:szCs w:val="28"/>
        </w:rPr>
        <w:t xml:space="preserve">Su: pennello su </w:t>
      </w:r>
      <w:r w:rsidR="00442928">
        <w:rPr>
          <w:sz w:val="28"/>
          <w:szCs w:val="28"/>
        </w:rPr>
        <w:t>(</w:t>
      </w:r>
      <w:r w:rsidRPr="005807B0">
        <w:rPr>
          <w:sz w:val="28"/>
          <w:szCs w:val="28"/>
        </w:rPr>
        <w:t>per NON scrivere</w:t>
      </w:r>
      <w:r w:rsidR="00442928">
        <w:rPr>
          <w:sz w:val="28"/>
          <w:szCs w:val="28"/>
        </w:rPr>
        <w:t>)</w:t>
      </w:r>
    </w:p>
    <w:p w:rsidR="00702FDF" w:rsidRPr="005807B0" w:rsidRDefault="00702FDF" w:rsidP="00E930BE">
      <w:pPr>
        <w:spacing w:after="0" w:line="240" w:lineRule="auto"/>
        <w:rPr>
          <w:sz w:val="28"/>
          <w:szCs w:val="28"/>
        </w:rPr>
      </w:pPr>
      <w:r w:rsidRPr="005807B0">
        <w:rPr>
          <w:sz w:val="28"/>
          <w:szCs w:val="28"/>
        </w:rPr>
        <w:t>A: avanti</w:t>
      </w:r>
    </w:p>
    <w:p w:rsidR="00702FDF" w:rsidRPr="005807B0" w:rsidRDefault="00702FDF" w:rsidP="00E930BE">
      <w:pPr>
        <w:spacing w:after="0" w:line="240" w:lineRule="auto"/>
        <w:rPr>
          <w:sz w:val="28"/>
          <w:szCs w:val="28"/>
        </w:rPr>
      </w:pPr>
      <w:proofErr w:type="spellStart"/>
      <w:r w:rsidRPr="005807B0">
        <w:rPr>
          <w:sz w:val="28"/>
          <w:szCs w:val="28"/>
        </w:rPr>
        <w:t>Dx</w:t>
      </w:r>
      <w:proofErr w:type="spellEnd"/>
      <w:r w:rsidRPr="005807B0">
        <w:rPr>
          <w:sz w:val="28"/>
          <w:szCs w:val="28"/>
        </w:rPr>
        <w:t>: destra</w:t>
      </w:r>
    </w:p>
    <w:p w:rsidR="00702FDF" w:rsidRPr="005807B0" w:rsidRDefault="00702FDF" w:rsidP="00E930BE">
      <w:pPr>
        <w:spacing w:after="0" w:line="240" w:lineRule="auto"/>
        <w:rPr>
          <w:sz w:val="28"/>
          <w:szCs w:val="28"/>
        </w:rPr>
      </w:pPr>
      <w:proofErr w:type="spellStart"/>
      <w:r w:rsidRPr="005807B0">
        <w:rPr>
          <w:sz w:val="28"/>
          <w:szCs w:val="28"/>
        </w:rPr>
        <w:t>Sx</w:t>
      </w:r>
      <w:proofErr w:type="spellEnd"/>
      <w:r w:rsidRPr="005807B0">
        <w:rPr>
          <w:sz w:val="28"/>
          <w:szCs w:val="28"/>
        </w:rPr>
        <w:t>: sini</w:t>
      </w:r>
      <w:r w:rsidR="00403A67">
        <w:rPr>
          <w:sz w:val="28"/>
          <w:szCs w:val="28"/>
        </w:rPr>
        <w:t>s</w:t>
      </w:r>
      <w:bookmarkStart w:id="0" w:name="_GoBack"/>
      <w:bookmarkEnd w:id="0"/>
      <w:r w:rsidRPr="005807B0">
        <w:rPr>
          <w:sz w:val="28"/>
          <w:szCs w:val="28"/>
        </w:rPr>
        <w:t>tra</w:t>
      </w:r>
    </w:p>
    <w:p w:rsidR="00702FDF" w:rsidRPr="005807B0" w:rsidRDefault="00403A67" w:rsidP="00E930BE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9" type="#_x0000_t32" style="position:absolute;margin-left:291.75pt;margin-top:5.45pt;width:0;height:19.8pt;flip:y;z-index:251693056" o:connectortype="straight">
            <v:stroke endarrow="block"/>
          </v:shape>
        </w:pict>
      </w:r>
    </w:p>
    <w:p w:rsidR="005807B0" w:rsidRPr="005807B0" w:rsidRDefault="00403A67" w:rsidP="00E930BE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58" style="position:absolute;margin-left:151.95pt;margin-top:5pt;width:7.65pt;height:6pt;z-index:251692032" fillcolor="#00b0f0"/>
        </w:pict>
      </w:r>
      <w:r w:rsidR="005807B0" w:rsidRPr="005807B0">
        <w:rPr>
          <w:sz w:val="28"/>
          <w:szCs w:val="28"/>
        </w:rPr>
        <w:t>Partendo dal punto dato         prosegui verso l’alto</w:t>
      </w:r>
    </w:p>
    <w:p w:rsidR="005807B0" w:rsidRDefault="005807B0" w:rsidP="00E930BE">
      <w:pPr>
        <w:spacing w:after="0" w:line="240" w:lineRule="auto"/>
        <w:rPr>
          <w:sz w:val="28"/>
          <w:szCs w:val="28"/>
        </w:rPr>
      </w:pPr>
    </w:p>
    <w:p w:rsidR="00E930BE" w:rsidRPr="005807B0" w:rsidRDefault="005807B0" w:rsidP="00E930BE">
      <w:pPr>
        <w:spacing w:after="0" w:line="240" w:lineRule="auto"/>
        <w:rPr>
          <w:sz w:val="28"/>
          <w:szCs w:val="28"/>
        </w:rPr>
      </w:pPr>
      <w:r w:rsidRPr="005807B0">
        <w:rPr>
          <w:sz w:val="40"/>
          <w:szCs w:val="40"/>
        </w:rPr>
        <w:t>P</w:t>
      </w:r>
      <w:r>
        <w:rPr>
          <w:sz w:val="28"/>
          <w:szCs w:val="28"/>
        </w:rPr>
        <w:t xml:space="preserve"> </w:t>
      </w:r>
      <w:r w:rsidR="00442928">
        <w:rPr>
          <w:sz w:val="28"/>
          <w:szCs w:val="28"/>
        </w:rPr>
        <w:t xml:space="preserve">= VIA </w:t>
      </w:r>
      <w:r w:rsidR="00E930BE" w:rsidRPr="005807B0">
        <w:rPr>
          <w:sz w:val="28"/>
          <w:szCs w:val="28"/>
        </w:rPr>
        <w:t>Giù-AAAAAA</w:t>
      </w:r>
      <w:r w:rsidR="00747DA1" w:rsidRPr="005807B0">
        <w:rPr>
          <w:sz w:val="28"/>
          <w:szCs w:val="28"/>
        </w:rPr>
        <w:t>AA-</w:t>
      </w:r>
      <w:proofErr w:type="spellStart"/>
      <w:r w:rsidR="00747DA1" w:rsidRPr="005807B0">
        <w:rPr>
          <w:sz w:val="28"/>
          <w:szCs w:val="28"/>
        </w:rPr>
        <w:t>Dx</w:t>
      </w:r>
      <w:proofErr w:type="spellEnd"/>
      <w:r w:rsidR="00747DA1" w:rsidRPr="005807B0">
        <w:rPr>
          <w:sz w:val="28"/>
          <w:szCs w:val="28"/>
        </w:rPr>
        <w:t>-AAAA-</w:t>
      </w:r>
      <w:proofErr w:type="spellStart"/>
      <w:r w:rsidR="00747DA1" w:rsidRPr="005807B0">
        <w:rPr>
          <w:sz w:val="28"/>
          <w:szCs w:val="28"/>
        </w:rPr>
        <w:t>Dx</w:t>
      </w:r>
      <w:proofErr w:type="spellEnd"/>
      <w:r w:rsidR="00747DA1" w:rsidRPr="005807B0">
        <w:rPr>
          <w:sz w:val="28"/>
          <w:szCs w:val="28"/>
        </w:rPr>
        <w:t>-AAAA-</w:t>
      </w:r>
      <w:proofErr w:type="spellStart"/>
      <w:r w:rsidR="00747DA1" w:rsidRPr="005807B0">
        <w:rPr>
          <w:sz w:val="28"/>
          <w:szCs w:val="28"/>
        </w:rPr>
        <w:t>Dx</w:t>
      </w:r>
      <w:proofErr w:type="spellEnd"/>
      <w:r w:rsidR="00747DA1" w:rsidRPr="005807B0">
        <w:rPr>
          <w:sz w:val="28"/>
          <w:szCs w:val="28"/>
        </w:rPr>
        <w:t>-AAAA-Su-</w:t>
      </w:r>
      <w:proofErr w:type="spellStart"/>
      <w:r w:rsidR="00747DA1" w:rsidRPr="005807B0">
        <w:rPr>
          <w:sz w:val="28"/>
          <w:szCs w:val="28"/>
        </w:rPr>
        <w:t>Sx</w:t>
      </w:r>
      <w:proofErr w:type="spellEnd"/>
      <w:r w:rsidR="00E930BE" w:rsidRPr="005807B0">
        <w:rPr>
          <w:sz w:val="28"/>
          <w:szCs w:val="28"/>
        </w:rPr>
        <w:t>-AAAA-</w:t>
      </w:r>
      <w:proofErr w:type="spellStart"/>
      <w:r w:rsidR="00E930BE" w:rsidRPr="005807B0">
        <w:rPr>
          <w:sz w:val="28"/>
          <w:szCs w:val="28"/>
        </w:rPr>
        <w:t>Sx</w:t>
      </w:r>
      <w:proofErr w:type="spellEnd"/>
      <w:r w:rsidR="00E930BE" w:rsidRPr="005807B0">
        <w:rPr>
          <w:sz w:val="28"/>
          <w:szCs w:val="28"/>
        </w:rPr>
        <w:t>-AAAAAA-</w:t>
      </w:r>
      <w:proofErr w:type="spellStart"/>
      <w:r w:rsidR="00E930BE" w:rsidRPr="005807B0">
        <w:rPr>
          <w:sz w:val="28"/>
          <w:szCs w:val="28"/>
        </w:rPr>
        <w:t>Sx</w:t>
      </w:r>
      <w:proofErr w:type="spellEnd"/>
    </w:p>
    <w:p w:rsidR="00E930BE" w:rsidRPr="005807B0" w:rsidRDefault="005807B0" w:rsidP="00E930BE">
      <w:pPr>
        <w:spacing w:after="0" w:line="240" w:lineRule="auto"/>
        <w:rPr>
          <w:sz w:val="28"/>
          <w:szCs w:val="28"/>
        </w:rPr>
      </w:pPr>
      <w:r w:rsidRPr="005807B0">
        <w:rPr>
          <w:sz w:val="40"/>
          <w:szCs w:val="40"/>
        </w:rPr>
        <w:t>A</w:t>
      </w:r>
      <w:r>
        <w:rPr>
          <w:sz w:val="28"/>
          <w:szCs w:val="28"/>
        </w:rPr>
        <w:t xml:space="preserve"> = </w:t>
      </w:r>
      <w:r w:rsidR="00E930BE" w:rsidRPr="005807B0">
        <w:rPr>
          <w:sz w:val="28"/>
          <w:szCs w:val="28"/>
        </w:rPr>
        <w:t>Giù-</w:t>
      </w:r>
      <w:r w:rsidR="00747DA1" w:rsidRPr="005807B0">
        <w:rPr>
          <w:sz w:val="28"/>
          <w:szCs w:val="28"/>
        </w:rPr>
        <w:t>AAAAAAAA-Dx-AAAA-Dx-AAAAAAAA-Su-Sx-Sx-AAAA-Sx-Giù-AAAA-Su-Dx-Dx-AAAAAA-Dx-AAAA-Dx-Dx</w:t>
      </w:r>
    </w:p>
    <w:p w:rsidR="001B1CB8" w:rsidRPr="005807B0" w:rsidRDefault="005807B0" w:rsidP="00E930BE">
      <w:pPr>
        <w:spacing w:after="0" w:line="240" w:lineRule="auto"/>
        <w:rPr>
          <w:sz w:val="28"/>
          <w:szCs w:val="28"/>
        </w:rPr>
      </w:pPr>
      <w:r w:rsidRPr="005807B0">
        <w:rPr>
          <w:sz w:val="40"/>
          <w:szCs w:val="40"/>
        </w:rPr>
        <w:t>P</w:t>
      </w:r>
      <w:r>
        <w:rPr>
          <w:sz w:val="28"/>
          <w:szCs w:val="28"/>
        </w:rPr>
        <w:t xml:space="preserve"> = </w:t>
      </w:r>
      <w:r w:rsidR="00747DA1" w:rsidRPr="005807B0">
        <w:rPr>
          <w:sz w:val="28"/>
          <w:szCs w:val="28"/>
        </w:rPr>
        <w:t>Giù-AAAAAAAA-Dx-AAAA-Dx-AAAA-Dx-AAAA-Su-Sx-Sx-</w:t>
      </w:r>
      <w:r w:rsidR="001B1CB8" w:rsidRPr="005807B0">
        <w:rPr>
          <w:sz w:val="28"/>
          <w:szCs w:val="28"/>
        </w:rPr>
        <w:t>AAAA-Dx-AAAA-Sx-AA</w:t>
      </w:r>
      <w:r w:rsidR="00747DA1" w:rsidRPr="005807B0">
        <w:rPr>
          <w:sz w:val="28"/>
          <w:szCs w:val="28"/>
        </w:rPr>
        <w:t>-</w:t>
      </w:r>
      <w:r w:rsidR="001B1CB8" w:rsidRPr="005807B0">
        <w:rPr>
          <w:sz w:val="28"/>
          <w:szCs w:val="28"/>
        </w:rPr>
        <w:t>Sx</w:t>
      </w:r>
    </w:p>
    <w:p w:rsidR="00747DA1" w:rsidRPr="005807B0" w:rsidRDefault="005807B0" w:rsidP="00E930BE">
      <w:pPr>
        <w:spacing w:after="0" w:line="240" w:lineRule="auto"/>
        <w:rPr>
          <w:sz w:val="28"/>
          <w:szCs w:val="28"/>
        </w:rPr>
      </w:pPr>
      <w:r w:rsidRPr="005807B0">
        <w:rPr>
          <w:sz w:val="40"/>
          <w:szCs w:val="40"/>
        </w:rPr>
        <w:t xml:space="preserve">A </w:t>
      </w:r>
      <w:r>
        <w:rPr>
          <w:sz w:val="28"/>
          <w:szCs w:val="28"/>
        </w:rPr>
        <w:t xml:space="preserve">= </w:t>
      </w:r>
      <w:r w:rsidR="001B1CB8" w:rsidRPr="005807B0">
        <w:rPr>
          <w:sz w:val="28"/>
          <w:szCs w:val="28"/>
        </w:rPr>
        <w:t>Giù</w:t>
      </w:r>
      <w:r w:rsidR="00747DA1" w:rsidRPr="005807B0">
        <w:rPr>
          <w:sz w:val="28"/>
          <w:szCs w:val="28"/>
        </w:rPr>
        <w:t>-AAAA</w:t>
      </w:r>
      <w:r w:rsidR="001B1CB8" w:rsidRPr="005807B0">
        <w:rPr>
          <w:sz w:val="28"/>
          <w:szCs w:val="28"/>
        </w:rPr>
        <w:t>AAAA</w:t>
      </w:r>
      <w:r w:rsidR="00D44668" w:rsidRPr="005807B0">
        <w:rPr>
          <w:sz w:val="28"/>
          <w:szCs w:val="28"/>
        </w:rPr>
        <w:t>-Dx-AAAA-Dx-AAAA-Dx</w:t>
      </w:r>
      <w:r w:rsidR="001B1CB8" w:rsidRPr="005807B0">
        <w:rPr>
          <w:sz w:val="28"/>
          <w:szCs w:val="28"/>
        </w:rPr>
        <w:t>-AAAA-</w:t>
      </w:r>
      <w:r w:rsidR="00D44668" w:rsidRPr="005807B0">
        <w:rPr>
          <w:sz w:val="28"/>
          <w:szCs w:val="28"/>
        </w:rPr>
        <w:t>Su-Dx-Dx-AAAA-Dx-Giù-AAAA.Su</w:t>
      </w:r>
      <w:r w:rsidR="00442928">
        <w:rPr>
          <w:sz w:val="28"/>
          <w:szCs w:val="28"/>
        </w:rPr>
        <w:t xml:space="preserve"> FINE</w:t>
      </w:r>
    </w:p>
    <w:p w:rsidR="00E930BE" w:rsidRDefault="00E930BE">
      <w:pPr>
        <w:spacing w:after="0" w:line="240" w:lineRule="auto"/>
      </w:pPr>
    </w:p>
    <w:sectPr w:rsidR="00E930BE" w:rsidSect="00E930B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02FDF"/>
    <w:rsid w:val="001B1CB8"/>
    <w:rsid w:val="00350FEE"/>
    <w:rsid w:val="00403A67"/>
    <w:rsid w:val="00442928"/>
    <w:rsid w:val="00446F6B"/>
    <w:rsid w:val="005807B0"/>
    <w:rsid w:val="00702FDF"/>
    <w:rsid w:val="00747DA1"/>
    <w:rsid w:val="00937686"/>
    <w:rsid w:val="00D44668"/>
    <w:rsid w:val="00DC48DA"/>
    <w:rsid w:val="00E930BE"/>
    <w:rsid w:val="00EA195F"/>
    <w:rsid w:val="00FB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  <o:rules v:ext="edit">
        <o:r id="V:Rule1" type="connector" idref="#_x0000_s1051"/>
        <o:r id="V:Rule2" type="connector" idref="#_x0000_s1050"/>
        <o:r id="V:Rule3" type="connector" idref="#_x0000_s1054"/>
        <o:r id="V:Rule4" type="connector" idref="#_x0000_s1039"/>
        <o:r id="V:Rule5" type="connector" idref="#_x0000_s1052"/>
        <o:r id="V:Rule6" type="connector" idref="#_x0000_s1055"/>
        <o:r id="V:Rule7" type="connector" idref="#_x0000_s1045"/>
        <o:r id="V:Rule8" type="connector" idref="#_x0000_s1044"/>
        <o:r id="V:Rule9" type="connector" idref="#_x0000_s1053"/>
        <o:r id="V:Rule10" type="connector" idref="#_x0000_s1059"/>
        <o:r id="V:Rule11" type="connector" idref="#_x0000_s1056"/>
        <o:r id="V:Rule12" type="connector" idref="#_x0000_s1043"/>
        <o:r id="V:Rule13" type="connector" idref="#_x0000_s1042"/>
        <o:r id="V:Rule14" type="connector" idref="#_x0000_s1041"/>
        <o:r id="V:Rule15" type="connector" idref="#_x0000_s1046"/>
        <o:r id="V:Rule16" type="connector" idref="#_x0000_s1049"/>
        <o:r id="V:Rule17" type="connector" idref="#_x0000_s1048"/>
        <o:r id="V:Rule18" type="connector" idref="#_x0000_s1040"/>
        <o:r id="V:Rule19" type="connector" idref="#_x0000_s1047"/>
      </o:rules>
    </o:shapelayout>
  </w:shapeDefaults>
  <w:decimalSymbol w:val=","/>
  <w:listSeparator w:val=";"/>
  <w15:docId w15:val="{01D36B56-F5BB-45D1-BE2F-16AE5FA4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768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02F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91639-42D0-4FEB-A7C9-65CA684EE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INSEGNANTE</dc:creator>
  <cp:lastModifiedBy>Bipedi</cp:lastModifiedBy>
  <cp:revision>5</cp:revision>
  <dcterms:created xsi:type="dcterms:W3CDTF">2017-06-28T11:24:00Z</dcterms:created>
  <dcterms:modified xsi:type="dcterms:W3CDTF">2017-07-09T14:09:00Z</dcterms:modified>
</cp:coreProperties>
</file>